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7752" w:rsidRDefault="00292463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447675</wp:posOffset>
            </wp:positionH>
            <wp:positionV relativeFrom="page">
              <wp:posOffset>1885950</wp:posOffset>
            </wp:positionV>
            <wp:extent cx="6995081" cy="770509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01438" cy="7712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79" name="Pictu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495" name="Pictu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19" name="Pictu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27" name="Pictu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35" name="Picture 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43" name="Picture 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59" name="Picture 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67" name="Picture 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75" name="Picture 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83" name="Picture 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91" name="Picture 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599" name="Picture 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07" name="Picture 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15" name="Pictu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23" name="Picture 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31" name="Picture 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39" name="Picture 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639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47" name="Picture 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55" name="Picture 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63" name="Picture 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71" name="Picture 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79" name="Picture 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679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87" name="Picture 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695" name="Picture 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03" name="Picture 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11" name="Picture 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19" name="Picture 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27" name="Picture 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72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35" name="Picture 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Picture 735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43" name="Picture 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Picture 74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51" name="Picture 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59" name="Picture 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67" name="Picture 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Picture 767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75" name="Picture 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Picture 775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83" name="Picture 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Picture 78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91" name="Picture 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Picture 791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799" name="Picture 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07" name="Picture 8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Picture 807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15" name="Picture 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Picture 815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23" name="Picture 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Picture 823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31" name="Picture 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Picture 831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39" name="Picture 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Picture 839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47" name="Picture 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847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55" name="Picture 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Picture 855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63" name="Picture 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863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71" name="Picture 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Picture 871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79" name="Picture 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Picture 879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87" name="Picture 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895" name="Picture 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Picture 895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752" w:rsidRDefault="0029246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0">
            <wp:simplePos x="0" y="0"/>
            <wp:positionH relativeFrom="page">
              <wp:posOffset>444500</wp:posOffset>
            </wp:positionH>
            <wp:positionV relativeFrom="page">
              <wp:posOffset>0</wp:posOffset>
            </wp:positionV>
            <wp:extent cx="6995541" cy="9906000"/>
            <wp:effectExtent l="0" t="0" r="0" b="0"/>
            <wp:wrapTopAndBottom/>
            <wp:docPr id="903" name="Picture 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Picture 903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995541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07752" w:rsidSect="000C6222">
      <w:headerReference w:type="default" r:id="rId119"/>
      <w:footerReference w:type="even" r:id="rId120"/>
      <w:footerReference w:type="default" r:id="rId121"/>
      <w:footerReference w:type="first" r:id="rId122"/>
      <w:pgSz w:w="11906" w:h="16838"/>
      <w:pgMar w:top="1440" w:right="1440" w:bottom="1440" w:left="851" w:header="720" w:footer="120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92463" w:rsidRDefault="00292463">
      <w:pPr>
        <w:spacing w:line="240" w:lineRule="auto"/>
      </w:pPr>
      <w:r>
        <w:separator/>
      </w:r>
    </w:p>
  </w:endnote>
  <w:endnote w:type="continuationSeparator" w:id="0">
    <w:p w:rsidR="00292463" w:rsidRDefault="0029246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752" w:rsidRDefault="00292463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571500</wp:posOffset>
              </wp:positionH>
              <wp:positionV relativeFrom="page">
                <wp:posOffset>9588500</wp:posOffset>
              </wp:positionV>
              <wp:extent cx="6540500" cy="337610"/>
              <wp:effectExtent l="0" t="0" r="0" b="0"/>
              <wp:wrapSquare wrapText="bothSides"/>
              <wp:docPr id="4690" name="Group 46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40500" cy="337610"/>
                        <a:chOff x="0" y="0"/>
                        <a:chExt cx="6540500" cy="337610"/>
                      </a:xfrm>
                    </wpg:grpSpPr>
                    <wps:wsp>
                      <wps:cNvPr id="4691" name="Shape 4691"/>
                      <wps:cNvSpPr/>
                      <wps:spPr>
                        <a:xfrm>
                          <a:off x="0" y="0"/>
                          <a:ext cx="654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40500">
                              <a:moveTo>
                                <a:pt x="0" y="0"/>
                              </a:moveTo>
                              <a:lnTo>
                                <a:pt x="6540500" y="0"/>
                              </a:lnTo>
                            </a:path>
                          </a:pathLst>
                        </a:custGeom>
                        <a:ln w="7239" cap="sq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92" name="Picture 469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27000"/>
                          <a:ext cx="508000" cy="2032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93" name="Rectangle 4693"/>
                      <wps:cNvSpPr/>
                      <wps:spPr>
                        <a:xfrm>
                          <a:off x="696341" y="127049"/>
                          <a:ext cx="4944436" cy="1111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07752" w:rsidRDefault="00292463">
                            <w:r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</w:rPr>
                              <w:t xml:space="preserve">ГОСТ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</w:rPr>
                              <w:t>Р  52249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</w:rPr>
                              <w:t>-2004, Правила производства и контроля качества лекарственных средств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694" name="Rectangle 4694"/>
                      <wps:cNvSpPr/>
                      <wps:spPr>
                        <a:xfrm>
                          <a:off x="696341" y="254049"/>
                          <a:ext cx="3088350" cy="1111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07752" w:rsidRPr="000C6222" w:rsidRDefault="00292463">
                            <w:pPr>
                              <w:rPr>
                                <w:lang w:val="en-US"/>
                              </w:rPr>
                            </w:pPr>
                            <w:r w:rsidRPr="000C6222"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  <w:lang w:val="en-US"/>
                              </w:rPr>
                              <w:t>Good manufacturing practice for medicinal products (GMP)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690" o:spid="_x0000_s1026" style="position:absolute;left:0;text-align:left;margin-left:45pt;margin-top:755pt;width:515pt;height:26.6pt;z-index:251658240;mso-position-horizontal-relative:page;mso-position-vertical-relative:page" coordsize="65405,33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">
              <v:shape id="Shape 4691" o:spid="_x0000_s1027" style="position:absolute;width:65405;height:0;visibility:visible;mso-wrap-style:square;v-text-anchor:top" coordsize="654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AKysYA&#10;AADdAAAADwAAAGRycy9kb3ducmV2LnhtbESPT2vCQBTE7wW/w/KE3uomNohGN6JCaaG9GHvo8ZF9&#10;+YPZtyG7JvHbu4VCj8PM/IbZ7SfTioF611hWEC8iEMSF1Q1XCr4vby9rEM4ja2wtk4I7Odhns6cd&#10;ptqOfKYh95UIEHYpKqi971IpXVGTQbewHXHwStsb9EH2ldQ9jgFuWrmMopU02HBYqLGjU03FNb8Z&#10;BWP50x5vn2U+vZrl5usoOfHdu1LP8+mwBeFp8v/hv/aHVpCsNjH8vglPQGY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AKysYAAADdAAAADwAAAAAAAAAAAAAAAACYAgAAZHJz&#10;L2Rvd25yZXYueG1sUEsFBgAAAAAEAAQA9QAAAIsDAAAAAA==&#10;" path="m,l6540500,e" filled="f" strokeweight=".57pt">
                <v:stroke miterlimit="83231f" joinstyle="miter" endcap="square"/>
                <v:path arrowok="t" textboxrect="0,0,6540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92" o:spid="_x0000_s1028" type="#_x0000_t75" style="position:absolute;top:1270;width:5080;height:2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j4gjGAAAA3QAAAA8AAABkcnMvZG93bnJldi54bWxEj0FrwkAUhO8F/8PyBG9101CkRjehFipi&#10;T41evD2yr0lo9m3MbpPor+8KgsdhZr5h1tloGtFT52rLCl7mEQjiwuqaSwXHw+fzGwjnkTU2lknB&#10;hRxk6eRpjYm2A39Tn/tSBAi7BBVU3reJlK6oyKCb25Y4eD+2M+iD7EqpOxwC3DQyjqKFNFhzWKiw&#10;pY+Kit/8zyg4Ha5+027jsS+H/CK/duftlfdKzabj+wqEp9E/wvf2Tit4XSxjuL0JT0Cm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qPiCMYAAADdAAAADwAAAAAAAAAAAAAA&#10;AACfAgAAZHJzL2Rvd25yZXYueG1sUEsFBgAAAAAEAAQA9wAAAJIDAAAAAA==&#10;">
                <v:imagedata r:id="rId2" o:title=""/>
              </v:shape>
              <v:rect id="Rectangle 4693" o:spid="_x0000_s1029" style="position:absolute;left:6963;top:1270;width:49444;height:1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kss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vA2jV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bkssYAAADdAAAADwAAAAAAAAAAAAAAAACYAgAAZHJz&#10;L2Rvd25yZXYueG1sUEsFBgAAAAAEAAQA9QAAAIsDAAAAAA==&#10;" filled="f" stroked="f">
                <v:textbox inset="0,0,0,0">
                  <w:txbxContent>
                    <w:p w:rsidR="00807752" w:rsidRDefault="00292463">
                      <w:r>
                        <w:rPr>
                          <w:rFonts w:ascii="Arial" w:eastAsia="Arial" w:hAnsi="Arial" w:cs="Arial"/>
                          <w:color w:val="646464"/>
                          <w:sz w:val="14"/>
                        </w:rPr>
                        <w:t xml:space="preserve">ГОСТ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color w:val="646464"/>
                          <w:sz w:val="14"/>
                        </w:rPr>
                        <w:t>Р  52249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color w:val="646464"/>
                          <w:sz w:val="14"/>
                        </w:rPr>
                        <w:t>-2004, Правила производства и контроля качества лекарственных средств</w:t>
                      </w:r>
                    </w:p>
                  </w:txbxContent>
                </v:textbox>
              </v:rect>
              <v:rect id="Rectangle 4694" o:spid="_x0000_s1030" style="position:absolute;left:6963;top:2540;width:30883;height:1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98xscA&#10;AADdAAAADwAAAGRycy9kb3ducmV2LnhtbESPQWvCQBSE74L/YXmCN91YJJjoGoKtmGOrBevtkX1N&#10;QrNvQ3Zr0v76bqHQ4zAz3zC7bDStuFPvGssKVssIBHFpdcOVgtfLcbEB4TyyxtYyKfgiB9l+Otlh&#10;qu3AL3Q/+0oECLsUFdTed6mUrqzJoFvajjh477Y36IPsK6l7HALctPIhimJpsOGwUGNHh5rKj/On&#10;UXDadPlbYb+Hqn26na7P1+Txknil5rMx34LwNPr/8F+70ArWcbK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vfMbHAAAA3QAAAA8AAAAAAAAAAAAAAAAAmAIAAGRy&#10;cy9kb3ducmV2LnhtbFBLBQYAAAAABAAEAPUAAACMAwAAAAA=&#10;" filled="f" stroked="f">
                <v:textbox inset="0,0,0,0">
                  <w:txbxContent>
                    <w:p w:rsidR="00807752" w:rsidRPr="000C6222" w:rsidRDefault="00292463">
                      <w:pPr>
                        <w:rPr>
                          <w:lang w:val="en-US"/>
                        </w:rPr>
                      </w:pPr>
                      <w:r w:rsidRPr="000C6222">
                        <w:rPr>
                          <w:rFonts w:ascii="Arial" w:eastAsia="Arial" w:hAnsi="Arial" w:cs="Arial"/>
                          <w:color w:val="646464"/>
                          <w:sz w:val="14"/>
                          <w:lang w:val="en-US"/>
                        </w:rPr>
                        <w:t>Good manufacturing practice for medicinal products (GMP)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752" w:rsidRDefault="00292463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571500</wp:posOffset>
              </wp:positionH>
              <wp:positionV relativeFrom="page">
                <wp:posOffset>9588500</wp:posOffset>
              </wp:positionV>
              <wp:extent cx="6540500" cy="337610"/>
              <wp:effectExtent l="0" t="0" r="0" b="0"/>
              <wp:wrapSquare wrapText="bothSides"/>
              <wp:docPr id="4681" name="Group 46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40500" cy="337610"/>
                        <a:chOff x="0" y="0"/>
                        <a:chExt cx="6540500" cy="337610"/>
                      </a:xfrm>
                    </wpg:grpSpPr>
                    <wps:wsp>
                      <wps:cNvPr id="4682" name="Shape 4682"/>
                      <wps:cNvSpPr/>
                      <wps:spPr>
                        <a:xfrm>
                          <a:off x="0" y="0"/>
                          <a:ext cx="654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40500">
                              <a:moveTo>
                                <a:pt x="0" y="0"/>
                              </a:moveTo>
                              <a:lnTo>
                                <a:pt x="6540500" y="0"/>
                              </a:lnTo>
                            </a:path>
                          </a:pathLst>
                        </a:custGeom>
                        <a:ln w="7239" cap="sq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83" name="Picture 468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27000"/>
                          <a:ext cx="508000" cy="2032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84" name="Rectangle 4684"/>
                      <wps:cNvSpPr/>
                      <wps:spPr>
                        <a:xfrm>
                          <a:off x="696341" y="127049"/>
                          <a:ext cx="4944436" cy="1111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07752" w:rsidRDefault="00292463">
                            <w:r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</w:rPr>
                              <w:t xml:space="preserve">ГОСТ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</w:rPr>
                              <w:t>Р  52249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</w:rPr>
                              <w:t>-2004, Правила производства и контроля качества лекарственных средств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685" name="Rectangle 4685"/>
                      <wps:cNvSpPr/>
                      <wps:spPr>
                        <a:xfrm>
                          <a:off x="696341" y="254049"/>
                          <a:ext cx="3088350" cy="1111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07752" w:rsidRPr="000C6222" w:rsidRDefault="00292463">
                            <w:pPr>
                              <w:rPr>
                                <w:lang w:val="en-US"/>
                              </w:rPr>
                            </w:pPr>
                            <w:r w:rsidRPr="000C6222"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  <w:lang w:val="en-US"/>
                              </w:rPr>
                              <w:t>Good manufacturing practice for medicinal products (GMP)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681" o:spid="_x0000_s1031" style="position:absolute;left:0;text-align:left;margin-left:45pt;margin-top:755pt;width:515pt;height:26.6pt;z-index:251659264;mso-position-horizontal-relative:page;mso-position-vertical-relative:page" coordsize="65405,33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">
              <v:shape id="Shape 4682" o:spid="_x0000_s1032" style="position:absolute;width:65405;height:0;visibility:visible;mso-wrap-style:square;v-text-anchor:top" coordsize="654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sCYMYA&#10;AADdAAAADwAAAGRycy9kb3ducmV2LnhtbESPQWvCQBSE7wX/w/IEb3XTVMRG12CEYqG9NO3B4yP7&#10;kg3Nvg3Z1cR/7xYKPQ4z8w2zyyfbiSsNvnWs4GmZgCCunG65UfD99fq4AeEDssbOMSm4kYd8P3vY&#10;YabdyJ90LUMjIoR9hgpMCH0mpa8MWfRL1xNHr3aDxRDl0Eg94BjhtpNpkqylxZbjgsGejoaqn/Ji&#10;FYz1uSsu73U5Pdv05aOQvAr9SanFfDpsQQSawn/4r/2mFazWmxR+38QnIP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8sCYMYAAADdAAAADwAAAAAAAAAAAAAAAACYAgAAZHJz&#10;L2Rvd25yZXYueG1sUEsFBgAAAAAEAAQA9QAAAIsDAAAAAA==&#10;" path="m,l6540500,e" filled="f" strokeweight=".57pt">
                <v:stroke miterlimit="83231f" joinstyle="miter" endcap="square"/>
                <v:path arrowok="t" textboxrect="0,0,6540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83" o:spid="_x0000_s1033" type="#_x0000_t75" style="position:absolute;top:1270;width:5080;height:2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20U7GAAAA3QAAAA8AAABkcnMvZG93bnJldi54bWxEj09rwkAUxO8Fv8PyhN7qpqmIRFephYbQ&#10;nhp78fbIPpNg9m3MbvPHT+8WCj0OM/MbZrsfTSN66lxtWcHzIgJBXFhdc6ng+/j+tAbhPLLGxjIp&#10;mMjBfjd72GKi7cBf1Oe+FAHCLkEFlfdtIqUrKjLoFrYlDt7ZdgZ9kF0pdYdDgJtGxlG0kgZrDgsV&#10;tvRWUXHJf4yC0/HmD20aj3055JP8zK7pjT+UepyPrxsQnkb/H/5rZ1rBcrV+gd834QnI3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DbRTsYAAADdAAAADwAAAAAAAAAAAAAA&#10;AACfAgAAZHJzL2Rvd25yZXYueG1sUEsFBgAAAAAEAAQA9wAAAJIDAAAAAA==&#10;">
                <v:imagedata r:id="rId2" o:title=""/>
              </v:shape>
              <v:rect id="Rectangle 4684" o:spid="_x0000_s1034" style="position:absolute;left:6963;top:1270;width:49444;height:1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bqG8cA&#10;AADdAAAADwAAAGRycy9kb3ducmV2LnhtbESPQWvCQBSE74L/YXmCN91YJMToGoKtmGOrBevtkX1N&#10;QrNvQ3Zr0v76bqHQ4zAz3zC7bDStuFPvGssKVssIBHFpdcOVgtfLcZGAcB5ZY2uZFHyRg2w/neww&#10;1XbgF7qffSUChF2KCmrvu1RKV9Zk0C1tRxy8d9sb9EH2ldQ9DgFuWvkQRbE02HBYqLGjQ03lx/nT&#10;KDglXf5W2O+hap9up+vzdfN42Xil5rMx34LwNPr/8F+70ArWcbK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26hvHAAAA3QAAAA8AAAAAAAAAAAAAAAAAmAIAAGRy&#10;cy9kb3ducmV2LnhtbFBLBQYAAAAABAAEAPUAAACMAwAAAAA=&#10;" filled="f" stroked="f">
                <v:textbox inset="0,0,0,0">
                  <w:txbxContent>
                    <w:p w:rsidR="00807752" w:rsidRDefault="00292463">
                      <w:r>
                        <w:rPr>
                          <w:rFonts w:ascii="Arial" w:eastAsia="Arial" w:hAnsi="Arial" w:cs="Arial"/>
                          <w:color w:val="646464"/>
                          <w:sz w:val="14"/>
                        </w:rPr>
                        <w:t xml:space="preserve">ГОСТ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color w:val="646464"/>
                          <w:sz w:val="14"/>
                        </w:rPr>
                        <w:t>Р  52249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color w:val="646464"/>
                          <w:sz w:val="14"/>
                        </w:rPr>
                        <w:t>-2004, Правила производства и контроля качества лекарственных средств</w:t>
                      </w:r>
                    </w:p>
                  </w:txbxContent>
                </v:textbox>
              </v:rect>
              <v:rect id="Rectangle 4685" o:spid="_x0000_s1035" style="position:absolute;left:6963;top:2540;width:30883;height:1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pPgM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W8j5IP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6T4DHAAAA3QAAAA8AAAAAAAAAAAAAAAAAmAIAAGRy&#10;cy9kb3ducmV2LnhtbFBLBQYAAAAABAAEAPUAAACMAwAAAAA=&#10;" filled="f" stroked="f">
                <v:textbox inset="0,0,0,0">
                  <w:txbxContent>
                    <w:p w:rsidR="00807752" w:rsidRPr="000C6222" w:rsidRDefault="00292463">
                      <w:pPr>
                        <w:rPr>
                          <w:lang w:val="en-US"/>
                        </w:rPr>
                      </w:pPr>
                      <w:r w:rsidRPr="000C6222">
                        <w:rPr>
                          <w:rFonts w:ascii="Arial" w:eastAsia="Arial" w:hAnsi="Arial" w:cs="Arial"/>
                          <w:color w:val="646464"/>
                          <w:sz w:val="14"/>
                          <w:lang w:val="en-US"/>
                        </w:rPr>
                        <w:t>Good manufacturing practice for medicinal products (GMP)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752" w:rsidRDefault="00292463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571500</wp:posOffset>
              </wp:positionH>
              <wp:positionV relativeFrom="page">
                <wp:posOffset>9588500</wp:posOffset>
              </wp:positionV>
              <wp:extent cx="6540500" cy="337610"/>
              <wp:effectExtent l="0" t="0" r="0" b="0"/>
              <wp:wrapSquare wrapText="bothSides"/>
              <wp:docPr id="4672" name="Group 46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40500" cy="337610"/>
                        <a:chOff x="0" y="0"/>
                        <a:chExt cx="6540500" cy="337610"/>
                      </a:xfrm>
                    </wpg:grpSpPr>
                    <wps:wsp>
                      <wps:cNvPr id="4673" name="Shape 4673"/>
                      <wps:cNvSpPr/>
                      <wps:spPr>
                        <a:xfrm>
                          <a:off x="0" y="0"/>
                          <a:ext cx="654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40500">
                              <a:moveTo>
                                <a:pt x="0" y="0"/>
                              </a:moveTo>
                              <a:lnTo>
                                <a:pt x="6540500" y="0"/>
                              </a:lnTo>
                            </a:path>
                          </a:pathLst>
                        </a:custGeom>
                        <a:ln w="7239" cap="sq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74" name="Picture 467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27000"/>
                          <a:ext cx="508000" cy="2032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75" name="Rectangle 4675"/>
                      <wps:cNvSpPr/>
                      <wps:spPr>
                        <a:xfrm>
                          <a:off x="696341" y="127049"/>
                          <a:ext cx="4944436" cy="1111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07752" w:rsidRDefault="00292463">
                            <w:r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</w:rPr>
                              <w:t xml:space="preserve">ГОСТ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</w:rPr>
                              <w:t>Р  52249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</w:rPr>
                              <w:t>-2004, Правила производства и контроля качества лекарственных средств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676" name="Rectangle 4676"/>
                      <wps:cNvSpPr/>
                      <wps:spPr>
                        <a:xfrm>
                          <a:off x="696341" y="254049"/>
                          <a:ext cx="3088350" cy="1111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07752" w:rsidRPr="000C6222" w:rsidRDefault="00292463">
                            <w:pPr>
                              <w:rPr>
                                <w:lang w:val="en-US"/>
                              </w:rPr>
                            </w:pPr>
                            <w:r w:rsidRPr="000C6222"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  <w:lang w:val="en-US"/>
                              </w:rPr>
                              <w:t>Good manufacturing practi</w:t>
                            </w:r>
                            <w:r w:rsidRPr="000C6222">
                              <w:rPr>
                                <w:rFonts w:ascii="Arial" w:eastAsia="Arial" w:hAnsi="Arial" w:cs="Arial"/>
                                <w:color w:val="646464"/>
                                <w:sz w:val="14"/>
                                <w:lang w:val="en-US"/>
                              </w:rPr>
                              <w:t>ce for medicinal products (GMP)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4672" o:spid="_x0000_s1036" style="position:absolute;left:0;text-align:left;margin-left:45pt;margin-top:755pt;width:515pt;height:26.6pt;z-index:251660288;mso-position-horizontal-relative:page;mso-position-vertical-relative:page" coordsize="65405,33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">
              <v:shape id="Shape 4673" o:spid="_x0000_s1037" style="position:absolute;width:65405;height:0;visibility:visible;mso-wrap-style:square;v-text-anchor:top" coordsize="654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LX3MUA&#10;AADdAAAADwAAAGRycy9kb3ducmV2LnhtbESPT4vCMBTE74LfITzBm6arortdo6ggK+jFrgePj+b1&#10;D9u8lCba7rc3guBxmJnfMMt1Zypxp8aVlhV8jCMQxKnVJecKLr/70ScI55E1VpZJwT85WK/6vSXG&#10;2rZ8pnvicxEg7GJUUHhfx1K6tCCDbmxr4uBltjHog2xyqRtsA9xUchJFc2mw5LBQYE27gtK/5GYU&#10;tNm12t6OWdJNzeTrtJU88/WPUsNBt/kG4anz7/CrfdAKZvPFFJ5vwhO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UtfcxQAAAN0AAAAPAAAAAAAAAAAAAAAAAJgCAABkcnMv&#10;ZG93bnJldi54bWxQSwUGAAAAAAQABAD1AAAAigMAAAAA&#10;" path="m,l6540500,e" filled="f" strokeweight=".57pt">
                <v:stroke miterlimit="83231f" joinstyle="miter" endcap="square"/>
                <v:path arrowok="t" textboxrect="0,0,6540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74" o:spid="_x0000_s1038" type="#_x0000_t75" style="position:absolute;top:1270;width:5080;height:2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KOR3GAAAA3QAAAA8AAABkcnMvZG93bnJldi54bWxEj09rwkAUxO9Cv8PyCt7MpiJaoqu0hUrQ&#10;k0kvvT2yzyQ0+zbNbvPHT+8WCj0OM/MbZncYTSN66lxtWcFTFIMgLqyuuVTwkb8vnkE4j6yxsUwK&#10;JnJw2D/MdphoO/CF+syXIkDYJaig8r5NpHRFRQZdZFvi4F1tZ9AH2ZVSdzgEuGnkMo7X0mDNYaHC&#10;lt4qKr6yH6PgM7/51/a4HPtyyCZ5Tr+PNz4pNX8cX7YgPI3+P/zXTrWC1Xqzgt834QnI/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go5HcYAAADdAAAADwAAAAAAAAAAAAAA&#10;AACfAgAAZHJzL2Rvd25yZXYueG1sUEsFBgAAAAAEAAQA9wAAAJIDAAAAAA==&#10;">
                <v:imagedata r:id="rId2" o:title=""/>
              </v:shape>
              <v:rect id="Rectangle 4675" o:spid="_x0000_s1039" style="position:absolute;left:6963;top:1270;width:49444;height:1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8/p8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sYJu9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vP6fHAAAA3QAAAA8AAAAAAAAAAAAAAAAAmAIAAGRy&#10;cy9kb3ducmV2LnhtbFBLBQYAAAAABAAEAPUAAACMAwAAAAA=&#10;" filled="f" stroked="f">
                <v:textbox inset="0,0,0,0">
                  <w:txbxContent>
                    <w:p w:rsidR="00807752" w:rsidRDefault="00292463">
                      <w:r>
                        <w:rPr>
                          <w:rFonts w:ascii="Arial" w:eastAsia="Arial" w:hAnsi="Arial" w:cs="Arial"/>
                          <w:color w:val="646464"/>
                          <w:sz w:val="14"/>
                        </w:rPr>
                        <w:t xml:space="preserve">ГОСТ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color w:val="646464"/>
                          <w:sz w:val="14"/>
                        </w:rPr>
                        <w:t>Р  52249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color w:val="646464"/>
                          <w:sz w:val="14"/>
                        </w:rPr>
                        <w:t>-2004, Правила производства и контроля качества лекарственных средств</w:t>
                      </w:r>
                    </w:p>
                  </w:txbxContent>
                </v:textbox>
              </v:rect>
              <v:rect id="Rectangle 4676" o:spid="_x0000_s1040" style="position:absolute;left:6963;top:2540;width:30883;height:1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2h0MYA&#10;AADdAAAADwAAAGRycy9kb3ducmV2LnhtbESPQWvCQBSE7wX/w/IEb3WjlDRGVxGt6LFVQb09ss8k&#10;mH0bsquJ/fXdQqHHYWa+YWaLzlTiQY0rLSsYDSMQxJnVJecKjofNawLCeWSNlWVS8CQHi3nvZYap&#10;ti1/0WPvcxEg7FJUUHhfp1K6rCCDbmhr4uBdbWPQB9nkUjfYBrip5DiKYmmw5LBQYE2rgrLb/m4U&#10;bJN6ed7Z7zavPi7b0+dpsj5MvFKDfrecgvDU+f/wX3unFbzF7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2h0MYAAADdAAAADwAAAAAAAAAAAAAAAACYAgAAZHJz&#10;L2Rvd25yZXYueG1sUEsFBgAAAAAEAAQA9QAAAIsDAAAAAA==&#10;" filled="f" stroked="f">
                <v:textbox inset="0,0,0,0">
                  <w:txbxContent>
                    <w:p w:rsidR="00807752" w:rsidRPr="000C6222" w:rsidRDefault="00292463">
                      <w:pPr>
                        <w:rPr>
                          <w:lang w:val="en-US"/>
                        </w:rPr>
                      </w:pPr>
                      <w:r w:rsidRPr="000C6222">
                        <w:rPr>
                          <w:rFonts w:ascii="Arial" w:eastAsia="Arial" w:hAnsi="Arial" w:cs="Arial"/>
                          <w:color w:val="646464"/>
                          <w:sz w:val="14"/>
                          <w:lang w:val="en-US"/>
                        </w:rPr>
                        <w:t>Good manufacturing practi</w:t>
                      </w:r>
                      <w:r w:rsidRPr="000C6222">
                        <w:rPr>
                          <w:rFonts w:ascii="Arial" w:eastAsia="Arial" w:hAnsi="Arial" w:cs="Arial"/>
                          <w:color w:val="646464"/>
                          <w:sz w:val="14"/>
                          <w:lang w:val="en-US"/>
                        </w:rPr>
                        <w:t>ce for medicinal products (GMP)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92463" w:rsidRDefault="00292463">
      <w:pPr>
        <w:spacing w:line="240" w:lineRule="auto"/>
      </w:pPr>
      <w:r>
        <w:separator/>
      </w:r>
    </w:p>
  </w:footnote>
  <w:footnote w:type="continuationSeparator" w:id="0">
    <w:p w:rsidR="00292463" w:rsidRDefault="0029246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Century" w:hAnsi="Century" w:cs="Times New Roman"/>
        <w:b/>
        <w:color w:val="7F7F7F" w:themeColor="text1" w:themeTint="80"/>
        <w:sz w:val="28"/>
        <w:szCs w:val="28"/>
        <w:lang w:val="en-US" w:eastAsia="en-US"/>
      </w:rPr>
      <w:alias w:val="Название"/>
      <w:tag w:val=""/>
      <w:id w:val="1297412588"/>
      <w:placeholder>
        <w:docPart w:val="1386A139C5834B5F927E2053753A80AA"/>
      </w:placeholder>
      <w:dataBinding w:prefixMappings="xmlns:ns0='http://purl.org/dc/elements/1.1/' xmlns:ns1='http://schemas.openxmlformats.org/package/2006/metadata/core-properties' " w:xpath="/ns1:coreProperties[1]/ns0:title[1]" w:storeItemID="{6C3C8BC8-F283-45AE-878A-BAB7291924A1}"/>
      <w:text/>
    </w:sdtPr>
    <w:sdtContent>
      <w:p w:rsidR="000C6222" w:rsidRPr="000C6222" w:rsidRDefault="000C6222" w:rsidP="000C6222">
        <w:pPr>
          <w:pStyle w:val="a3"/>
          <w:tabs>
            <w:tab w:val="clear" w:pos="4677"/>
            <w:tab w:val="clear" w:pos="9355"/>
          </w:tabs>
          <w:rPr>
            <w:rFonts w:ascii="Century" w:hAnsi="Century"/>
            <w:b/>
            <w:color w:val="7F7F7F" w:themeColor="text1" w:themeTint="80"/>
            <w:sz w:val="28"/>
            <w:szCs w:val="28"/>
            <w:lang w:val="en-US"/>
          </w:rPr>
        </w:pPr>
        <w:r w:rsidRPr="000C6222">
          <w:rPr>
            <w:rFonts w:ascii="Century" w:hAnsi="Century" w:cs="Times New Roman"/>
            <w:b/>
            <w:color w:val="7F7F7F" w:themeColor="text1" w:themeTint="80"/>
            <w:sz w:val="28"/>
            <w:szCs w:val="28"/>
            <w:lang w:val="en-US" w:eastAsia="en-US"/>
          </w:rPr>
          <w:t xml:space="preserve">ООО «Technological </w:t>
        </w:r>
        <w:r>
          <w:rPr>
            <w:rFonts w:ascii="Century" w:hAnsi="Century" w:cs="Times New Roman"/>
            <w:b/>
            <w:color w:val="7F7F7F" w:themeColor="text1" w:themeTint="80"/>
            <w:sz w:val="28"/>
            <w:szCs w:val="28"/>
            <w:lang w:val="en-US" w:eastAsia="en-US"/>
          </w:rPr>
          <w:t xml:space="preserve">systems»              </w:t>
        </w:r>
        <w:r w:rsidRPr="000C6222">
          <w:rPr>
            <w:rFonts w:ascii="Century" w:hAnsi="Century" w:cs="Times New Roman"/>
            <w:b/>
            <w:color w:val="7F7F7F" w:themeColor="text1" w:themeTint="80"/>
            <w:sz w:val="28"/>
            <w:szCs w:val="28"/>
            <w:lang w:val="en-US" w:eastAsia="en-US"/>
          </w:rPr>
          <w:t>e-mail: info-ts-company@yandex.ru</w:t>
        </w:r>
      </w:p>
    </w:sdtContent>
  </w:sdt>
  <w:p w:rsidR="000C6222" w:rsidRPr="000C6222" w:rsidRDefault="000C6222" w:rsidP="000C6222">
    <w:pPr>
      <w:pStyle w:val="a3"/>
      <w:rPr>
        <w:lang w:val="en-US"/>
      </w:rPr>
    </w:pPr>
  </w:p>
  <w:p w:rsidR="000C6222" w:rsidRPr="000C6222" w:rsidRDefault="000C6222">
    <w:pPr>
      <w:pStyle w:val="a3"/>
      <w:rPr>
        <w:lang w:val="en-U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cumentProtection w:edit="readOnly" w:formatting="1" w:enforcement="1" w:cryptProviderType="rsaAES" w:cryptAlgorithmClass="hash" w:cryptAlgorithmType="typeAny" w:cryptAlgorithmSid="14" w:cryptSpinCount="100000" w:hash="gNK/mP9IOR2D7D0HKs1AJX+983b08Yq9HEEUUqygwuwKjFJpAZSKEStfnLziOSMHP8/VEJ2Vo3NSph8hsDeAtQ==" w:salt="yfs8tHWq7tKlIl4K27lfbQ==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7752"/>
    <w:rsid w:val="000C6222"/>
    <w:rsid w:val="00292463"/>
    <w:rsid w:val="008077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15D0C4D-92F8-49A3-998B-13A4AE4EE2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C6222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C6222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112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6" Type="http://schemas.openxmlformats.org/officeDocument/2006/relationships/image" Target="media/image11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13" Type="http://schemas.openxmlformats.org/officeDocument/2006/relationships/image" Target="media/image108.jpg"/><Relationship Id="rId118" Type="http://schemas.openxmlformats.org/officeDocument/2006/relationships/image" Target="media/image113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footer" Target="footer2.xml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116" Type="http://schemas.openxmlformats.org/officeDocument/2006/relationships/image" Target="media/image111.jpg"/><Relationship Id="rId124" Type="http://schemas.openxmlformats.org/officeDocument/2006/relationships/glossaryDocument" Target="glossary/document.xml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11" Type="http://schemas.openxmlformats.org/officeDocument/2006/relationships/image" Target="media/image106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14" Type="http://schemas.openxmlformats.org/officeDocument/2006/relationships/image" Target="media/image109.jpg"/><Relationship Id="rId119" Type="http://schemas.openxmlformats.org/officeDocument/2006/relationships/header" Target="header1.xml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footer" Target="footer1.xml"/><Relationship Id="rId125" Type="http://schemas.openxmlformats.org/officeDocument/2006/relationships/theme" Target="theme/theme1.xml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15" Type="http://schemas.openxmlformats.org/officeDocument/2006/relationships/image" Target="media/image110.jp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5.jpeg"/><Relationship Id="rId1" Type="http://schemas.openxmlformats.org/officeDocument/2006/relationships/image" Target="media/image114.jp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5.jpeg"/><Relationship Id="rId1" Type="http://schemas.openxmlformats.org/officeDocument/2006/relationships/image" Target="media/image114.jp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115.jpeg"/><Relationship Id="rId1" Type="http://schemas.openxmlformats.org/officeDocument/2006/relationships/image" Target="media/image114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1386A139C5834B5F927E2053753A80A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EE95DA3-EE37-4B1D-923F-D40C5E4E5376}"/>
      </w:docPartPr>
      <w:docPartBody>
        <w:p w:rsidR="00000000" w:rsidRDefault="00D66248" w:rsidP="00D66248">
          <w:pPr>
            <w:pStyle w:val="1386A139C5834B5F927E2053753A80AA"/>
          </w:pPr>
          <w:r>
            <w:rPr>
              <w:color w:val="7F7F7F" w:themeColor="text1" w:themeTint="80"/>
            </w:rPr>
            <w:t>[Заголовок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6248"/>
    <w:rsid w:val="00C72B79"/>
    <w:rsid w:val="00D66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60C39C564374BF4849C1C421C285335">
    <w:name w:val="D60C39C564374BF4849C1C421C285335"/>
    <w:rsid w:val="00D66248"/>
  </w:style>
  <w:style w:type="paragraph" w:customStyle="1" w:styleId="1386A139C5834B5F927E2053753A80AA">
    <w:name w:val="1386A139C5834B5F927E2053753A80AA"/>
    <w:rsid w:val="00D6624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113</Pages>
  <Words>33</Words>
  <Characters>193</Characters>
  <Application>Microsoft Office Word</Application>
  <DocSecurity>8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GOST 52249-2004 Good manufacturing practice for medicinal products (GMP) Правила производства и контроля качества лекарственных средств</vt:lpstr>
    </vt:vector>
  </TitlesOfParts>
  <Company>SPecialiST RePack</Company>
  <LinksUpToDate>false</LinksUpToDate>
  <CharactersWithSpaces>225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«Technological systems»              e-mail: info-ts-company@yandex.ru</dc:title>
  <dc:subject/>
  <dc:creator>alexsus</dc:creator>
  <cp:keywords/>
  <cp:lastModifiedBy>alexsus</cp:lastModifiedBy>
  <cp:revision>2</cp:revision>
  <dcterms:created xsi:type="dcterms:W3CDTF">2013-08-29T13:47:00Z</dcterms:created>
  <dcterms:modified xsi:type="dcterms:W3CDTF">2013-08-29T13:47:00Z</dcterms:modified>
</cp:coreProperties>
</file>